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57DED" w14:textId="192B8DF5" w:rsidR="00D53D41" w:rsidRPr="00531C29" w:rsidRDefault="00D53D41" w:rsidP="00D53D41">
      <w:pPr>
        <w:spacing w:line="240" w:lineRule="auto"/>
        <w:jc w:val="center"/>
        <w:rPr>
          <w:rFonts w:ascii="Century Gothic" w:eastAsiaTheme="majorEastAsia" w:hAnsi="Century Gothic"/>
          <w:color w:val="17365D" w:themeColor="text2" w:themeShade="BF"/>
          <w:spacing w:val="5"/>
          <w:kern w:val="28"/>
          <w:sz w:val="52"/>
          <w:szCs w:val="52"/>
          <w:lang w:val="en-US"/>
        </w:rPr>
      </w:pPr>
      <w:r w:rsidRPr="00531C29">
        <w:rPr>
          <w:rFonts w:ascii="Century Gothic" w:eastAsiaTheme="majorEastAsia" w:hAnsi="Century Gothic"/>
          <w:color w:val="17365D" w:themeColor="text2" w:themeShade="BF"/>
          <w:spacing w:val="5"/>
          <w:kern w:val="28"/>
          <w:sz w:val="52"/>
          <w:szCs w:val="52"/>
          <w:lang w:val="en-US"/>
        </w:rPr>
        <w:t xml:space="preserve">End-of-Life (EoL) Announcement: </w:t>
      </w:r>
      <w:r w:rsidR="00AB1AC9">
        <w:rPr>
          <w:rFonts w:ascii="Century Gothic" w:eastAsiaTheme="majorEastAsia" w:hAnsi="Century Gothic"/>
          <w:color w:val="17365D" w:themeColor="text2" w:themeShade="BF"/>
          <w:spacing w:val="5"/>
          <w:kern w:val="28"/>
          <w:sz w:val="52"/>
          <w:szCs w:val="52"/>
          <w:lang w:val="en-US"/>
        </w:rPr>
        <w:t>AP22-48</w:t>
      </w:r>
    </w:p>
    <w:p w14:paraId="5E3D16CE" w14:textId="20605869" w:rsidR="00406DC5" w:rsidRPr="00531C29" w:rsidRDefault="00406DC5" w:rsidP="00D53D41">
      <w:pPr>
        <w:spacing w:line="240" w:lineRule="auto"/>
        <w:ind w:firstLine="720"/>
        <w:rPr>
          <w:rFonts w:ascii="Century Gothic" w:hAnsi="Century Gothic"/>
          <w:lang w:val="en-US"/>
        </w:rPr>
      </w:pPr>
      <w:r w:rsidRPr="00531C29">
        <w:rPr>
          <w:rFonts w:ascii="Century Gothic" w:hAnsi="Century Gothic"/>
          <w:lang w:val="en-US"/>
        </w:rPr>
        <w:t xml:space="preserve">Date: </w:t>
      </w:r>
      <w:r w:rsidR="00AB1AC9">
        <w:rPr>
          <w:rFonts w:ascii="Century Gothic" w:hAnsi="Century Gothic"/>
          <w:lang w:val="en-US"/>
        </w:rPr>
        <w:t>May 1</w:t>
      </w:r>
      <w:r w:rsidR="00577892" w:rsidRPr="00531C29">
        <w:rPr>
          <w:rFonts w:ascii="Century Gothic" w:hAnsi="Century Gothic"/>
          <w:lang w:val="en-US"/>
        </w:rPr>
        <w:t>, 202</w:t>
      </w:r>
      <w:r w:rsidR="00D53D41" w:rsidRPr="00531C29">
        <w:rPr>
          <w:rFonts w:ascii="Century Gothic" w:hAnsi="Century Gothic"/>
          <w:lang w:val="en-US"/>
        </w:rPr>
        <w:t>6</w:t>
      </w:r>
    </w:p>
    <w:p w14:paraId="61EA3CA8" w14:textId="6F59034B" w:rsidR="00406DC5" w:rsidRPr="00531C29" w:rsidRDefault="00406DC5" w:rsidP="00644ADC">
      <w:pPr>
        <w:pStyle w:val="Heading1"/>
        <w:spacing w:line="240" w:lineRule="auto"/>
        <w:ind w:left="720"/>
        <w:rPr>
          <w:rFonts w:ascii="Century Gothic" w:hAnsi="Century Gothic"/>
        </w:rPr>
      </w:pPr>
      <w:r w:rsidRPr="00531C29">
        <w:rPr>
          <w:rFonts w:ascii="Century Gothic" w:hAnsi="Century Gothic"/>
        </w:rPr>
        <w:t xml:space="preserve">Product: </w:t>
      </w:r>
      <w:r w:rsidR="00D53D41" w:rsidRPr="00531C29">
        <w:rPr>
          <w:rFonts w:ascii="Century Gothic" w:hAnsi="Century Gothic"/>
        </w:rPr>
        <w:t xml:space="preserve">Celona Indoor 5G Access Point – </w:t>
      </w:r>
      <w:r w:rsidR="00AB1AC9">
        <w:rPr>
          <w:rFonts w:ascii="Century Gothic" w:hAnsi="Century Gothic"/>
        </w:rPr>
        <w:t>AP22-48</w:t>
      </w:r>
      <w:r w:rsidR="00D53D41" w:rsidRPr="00531C29">
        <w:rPr>
          <w:rFonts w:ascii="Century Gothic" w:hAnsi="Century Gothic"/>
        </w:rPr>
        <w:t xml:space="preserve"> (</w:t>
      </w:r>
      <w:r w:rsidR="00AB1AC9">
        <w:rPr>
          <w:rFonts w:ascii="Century Gothic" w:hAnsi="Century Gothic"/>
        </w:rPr>
        <w:t>n48</w:t>
      </w:r>
      <w:r w:rsidR="00D53D41" w:rsidRPr="00531C29">
        <w:rPr>
          <w:rFonts w:ascii="Century Gothic" w:hAnsi="Century Gothic"/>
        </w:rPr>
        <w:t>)</w:t>
      </w:r>
    </w:p>
    <w:p w14:paraId="2E091352" w14:textId="02D4FB2D" w:rsidR="00021CBC" w:rsidRPr="00531C29" w:rsidRDefault="00406DC5" w:rsidP="00644ADC">
      <w:pPr>
        <w:pStyle w:val="Heading1"/>
        <w:spacing w:line="240" w:lineRule="auto"/>
        <w:ind w:left="720"/>
        <w:rPr>
          <w:rFonts w:ascii="Century Gothic" w:hAnsi="Century Gothic"/>
        </w:rPr>
      </w:pPr>
      <w:r w:rsidRPr="00531C29">
        <w:rPr>
          <w:rFonts w:ascii="Century Gothic" w:hAnsi="Century Gothic"/>
        </w:rPr>
        <w:t xml:space="preserve">Recommended Replacement: </w:t>
      </w:r>
      <w:r w:rsidR="00021CBC" w:rsidRPr="00531C29">
        <w:rPr>
          <w:rFonts w:ascii="Century Gothic" w:hAnsi="Century Gothic"/>
        </w:rPr>
        <w:t xml:space="preserve">Celona 5G Access Point </w:t>
      </w:r>
      <w:r w:rsidR="002008C3" w:rsidRPr="00531C29">
        <w:rPr>
          <w:rFonts w:ascii="Century Gothic" w:hAnsi="Century Gothic"/>
        </w:rPr>
        <w:t>AP24</w:t>
      </w:r>
      <w:r w:rsidR="00D53D41" w:rsidRPr="00531C29">
        <w:rPr>
          <w:rFonts w:ascii="Century Gothic" w:hAnsi="Century Gothic"/>
        </w:rPr>
        <w:t xml:space="preserve"> </w:t>
      </w:r>
    </w:p>
    <w:p w14:paraId="2917E681" w14:textId="57CE378B" w:rsidR="00D53D41" w:rsidRPr="00531C29" w:rsidRDefault="00D53D41" w:rsidP="00D53D41">
      <w:pPr>
        <w:pStyle w:val="Heading1"/>
        <w:spacing w:line="240" w:lineRule="auto"/>
        <w:ind w:left="720"/>
        <w:rPr>
          <w:rFonts w:ascii="Century Gothic" w:eastAsiaTheme="minorEastAsia" w:hAnsi="Century Gothic" w:cstheme="minorBidi"/>
          <w:b w:val="0"/>
          <w:color w:val="auto"/>
          <w:sz w:val="22"/>
          <w:szCs w:val="22"/>
        </w:rPr>
      </w:pPr>
      <w:r w:rsidRPr="00531C29">
        <w:rPr>
          <w:rFonts w:ascii="Century Gothic" w:eastAsiaTheme="minorEastAsia" w:hAnsi="Century Gothic" w:cstheme="minorBidi"/>
          <w:b w:val="0"/>
          <w:color w:val="auto"/>
          <w:sz w:val="22"/>
          <w:szCs w:val="22"/>
        </w:rPr>
        <w:t xml:space="preserve">Celona announces the official End-of-Life (EoL) for the </w:t>
      </w:r>
      <w:r w:rsidR="00AB1AC9">
        <w:rPr>
          <w:rFonts w:ascii="Century Gothic" w:eastAsiaTheme="minorEastAsia" w:hAnsi="Century Gothic" w:cstheme="minorBidi"/>
          <w:b w:val="0"/>
          <w:color w:val="auto"/>
          <w:sz w:val="22"/>
          <w:szCs w:val="22"/>
        </w:rPr>
        <w:t>AP22-48</w:t>
      </w:r>
      <w:r w:rsidRPr="00531C29">
        <w:rPr>
          <w:rFonts w:ascii="Century Gothic" w:eastAsiaTheme="minorEastAsia" w:hAnsi="Century Gothic" w:cstheme="minorBidi"/>
          <w:b w:val="0"/>
          <w:color w:val="auto"/>
          <w:sz w:val="22"/>
          <w:szCs w:val="22"/>
        </w:rPr>
        <w:t xml:space="preserve"> indoor 5G access point supporting band </w:t>
      </w:r>
      <w:r w:rsidR="00AB1AC9">
        <w:rPr>
          <w:rFonts w:ascii="Century Gothic" w:eastAsiaTheme="minorEastAsia" w:hAnsi="Century Gothic" w:cstheme="minorBidi"/>
          <w:b w:val="0"/>
          <w:color w:val="auto"/>
          <w:sz w:val="22"/>
          <w:szCs w:val="22"/>
        </w:rPr>
        <w:t>n48</w:t>
      </w:r>
      <w:r w:rsidRPr="00531C29">
        <w:rPr>
          <w:rFonts w:ascii="Century Gothic" w:eastAsiaTheme="minorEastAsia" w:hAnsi="Century Gothic" w:cstheme="minorBidi"/>
          <w:b w:val="0"/>
          <w:color w:val="auto"/>
          <w:sz w:val="22"/>
          <w:szCs w:val="22"/>
        </w:rPr>
        <w:t xml:space="preserve"> (3800–4200 MHz). Customers are encouraged to transition to the AP24-48| 77|78H indoor platform for all new </w:t>
      </w:r>
      <w:r w:rsidR="00AB1AC9">
        <w:rPr>
          <w:rFonts w:ascii="Century Gothic" w:eastAsiaTheme="minorEastAsia" w:hAnsi="Century Gothic" w:cstheme="minorBidi"/>
          <w:b w:val="0"/>
          <w:color w:val="auto"/>
          <w:sz w:val="22"/>
          <w:szCs w:val="22"/>
        </w:rPr>
        <w:t>n48</w:t>
      </w:r>
      <w:r w:rsidRPr="00531C29">
        <w:rPr>
          <w:rFonts w:ascii="Century Gothic" w:eastAsiaTheme="minorEastAsia" w:hAnsi="Century Gothic" w:cstheme="minorBidi"/>
          <w:b w:val="0"/>
          <w:color w:val="auto"/>
          <w:sz w:val="22"/>
          <w:szCs w:val="22"/>
        </w:rPr>
        <w:t xml:space="preserve"> deployments. </w:t>
      </w:r>
      <w:r w:rsidR="00AB1AC9">
        <w:rPr>
          <w:rFonts w:ascii="Century Gothic" w:eastAsiaTheme="minorEastAsia" w:hAnsi="Century Gothic" w:cstheme="minorBidi"/>
          <w:b w:val="0"/>
          <w:color w:val="auto"/>
          <w:sz w:val="22"/>
          <w:szCs w:val="22"/>
        </w:rPr>
        <w:t>AP22-48</w:t>
      </w:r>
      <w:r w:rsidRPr="00531C29">
        <w:rPr>
          <w:rFonts w:ascii="Century Gothic" w:eastAsiaTheme="minorEastAsia" w:hAnsi="Century Gothic" w:cstheme="minorBidi"/>
          <w:b w:val="0"/>
          <w:color w:val="auto"/>
          <w:sz w:val="22"/>
          <w:szCs w:val="22"/>
        </w:rPr>
        <w:t xml:space="preserve"> will remain fully supported through its designated support period.</w:t>
      </w:r>
    </w:p>
    <w:p w14:paraId="7DB2BCAF" w14:textId="0BD297D8" w:rsidR="008523B5" w:rsidRPr="00531C29" w:rsidRDefault="008523B5" w:rsidP="00644ADC">
      <w:pPr>
        <w:pStyle w:val="Heading1"/>
        <w:spacing w:line="240" w:lineRule="auto"/>
        <w:ind w:firstLine="720"/>
        <w:rPr>
          <w:rFonts w:ascii="Century Gothic" w:hAnsi="Century Gothic" w:cstheme="minorHAnsi"/>
        </w:rPr>
      </w:pPr>
      <w:r w:rsidRPr="00531C29">
        <w:rPr>
          <w:rFonts w:ascii="Century Gothic" w:hAnsi="Century Gothic"/>
        </w:rPr>
        <w:t>Key Milestones</w:t>
      </w:r>
    </w:p>
    <w:tbl>
      <w:tblPr>
        <w:tblStyle w:val="GridTable1Light-Accent1"/>
        <w:tblW w:w="0" w:type="auto"/>
        <w:tblInd w:w="749" w:type="dxa"/>
        <w:tblLook w:val="04A0" w:firstRow="1" w:lastRow="0" w:firstColumn="1" w:lastColumn="0" w:noHBand="0" w:noVBand="1"/>
      </w:tblPr>
      <w:tblGrid>
        <w:gridCol w:w="4320"/>
        <w:gridCol w:w="4320"/>
      </w:tblGrid>
      <w:tr w:rsidR="008523B5" w:rsidRPr="00531C29" w14:paraId="6E852DDA" w14:textId="77777777" w:rsidTr="00D53D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CFD71FF" w14:textId="77777777" w:rsidR="008523B5" w:rsidRPr="00531C29" w:rsidRDefault="008523B5" w:rsidP="00644ADC">
            <w:pPr>
              <w:spacing w:after="200"/>
              <w:rPr>
                <w:rFonts w:ascii="Century Gothic" w:hAnsi="Century Gothic"/>
              </w:rPr>
            </w:pPr>
            <w:r w:rsidRPr="00531C29">
              <w:rPr>
                <w:rFonts w:ascii="Century Gothic" w:hAnsi="Century Gothic"/>
              </w:rPr>
              <w:t>Milestone</w:t>
            </w:r>
          </w:p>
        </w:tc>
        <w:tc>
          <w:tcPr>
            <w:tcW w:w="4320" w:type="dxa"/>
          </w:tcPr>
          <w:p w14:paraId="320B172F" w14:textId="77777777" w:rsidR="008523B5" w:rsidRPr="00531C29" w:rsidRDefault="008523B5" w:rsidP="00644ADC">
            <w:pPr>
              <w:spacing w:after="2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531C29">
              <w:rPr>
                <w:rFonts w:ascii="Century Gothic" w:hAnsi="Century Gothic"/>
              </w:rPr>
              <w:t>Date</w:t>
            </w:r>
          </w:p>
        </w:tc>
      </w:tr>
      <w:tr w:rsidR="008523B5" w:rsidRPr="00531C29" w14:paraId="23BFAA2D" w14:textId="77777777" w:rsidTr="00D53D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63D04DA" w14:textId="77777777" w:rsidR="008523B5" w:rsidRPr="00531C29" w:rsidRDefault="008523B5" w:rsidP="00644ADC">
            <w:pPr>
              <w:spacing w:after="200"/>
              <w:rPr>
                <w:rFonts w:ascii="Century Gothic" w:hAnsi="Century Gothic"/>
              </w:rPr>
            </w:pPr>
            <w:r w:rsidRPr="00531C29">
              <w:rPr>
                <w:rFonts w:ascii="Century Gothic" w:hAnsi="Century Gothic"/>
              </w:rPr>
              <w:t>EoL Announcement</w:t>
            </w:r>
          </w:p>
        </w:tc>
        <w:tc>
          <w:tcPr>
            <w:tcW w:w="4320" w:type="dxa"/>
          </w:tcPr>
          <w:p w14:paraId="6DEFCE06" w14:textId="05824A9C" w:rsidR="008523B5" w:rsidRPr="00531C29" w:rsidRDefault="00AB1AC9" w:rsidP="00644ADC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</w:t>
            </w:r>
            <w:r w:rsidR="00D53D41" w:rsidRPr="00531C29">
              <w:rPr>
                <w:rFonts w:ascii="Century Gothic" w:hAnsi="Century Gothic"/>
              </w:rPr>
              <w:t xml:space="preserve"> 1</w:t>
            </w:r>
            <w:r w:rsidR="008523B5" w:rsidRPr="00531C29">
              <w:rPr>
                <w:rFonts w:ascii="Century Gothic" w:hAnsi="Century Gothic"/>
              </w:rPr>
              <w:t>, 202</w:t>
            </w:r>
            <w:r w:rsidR="00D53D41" w:rsidRPr="00531C29">
              <w:rPr>
                <w:rFonts w:ascii="Century Gothic" w:hAnsi="Century Gothic"/>
              </w:rPr>
              <w:t>6</w:t>
            </w:r>
          </w:p>
        </w:tc>
      </w:tr>
      <w:tr w:rsidR="008523B5" w:rsidRPr="00531C29" w14:paraId="0F6E583F" w14:textId="77777777" w:rsidTr="00D53D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AF04CB4" w14:textId="77777777" w:rsidR="008523B5" w:rsidRPr="00531C29" w:rsidRDefault="008523B5" w:rsidP="00644ADC">
            <w:pPr>
              <w:spacing w:after="200"/>
              <w:rPr>
                <w:rFonts w:ascii="Century Gothic" w:hAnsi="Century Gothic"/>
              </w:rPr>
            </w:pPr>
            <w:r w:rsidRPr="00531C29">
              <w:rPr>
                <w:rFonts w:ascii="Century Gothic" w:hAnsi="Century Gothic"/>
              </w:rPr>
              <w:t>End-of-Sale (Last Order)</w:t>
            </w:r>
          </w:p>
        </w:tc>
        <w:tc>
          <w:tcPr>
            <w:tcW w:w="4320" w:type="dxa"/>
          </w:tcPr>
          <w:p w14:paraId="3FBB4C63" w14:textId="1AFC0BDE" w:rsidR="008523B5" w:rsidRPr="00531C29" w:rsidRDefault="00D53D41" w:rsidP="00644ADC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531C29">
              <w:rPr>
                <w:rFonts w:ascii="Century Gothic" w:hAnsi="Century Gothic"/>
              </w:rPr>
              <w:t>n/a</w:t>
            </w:r>
            <w:commentRangeStart w:id="0"/>
            <w:commentRangeEnd w:id="0"/>
            <w:r w:rsidR="00AB780B" w:rsidRPr="00531C29">
              <w:rPr>
                <w:rStyle w:val="CommentReference"/>
                <w:rFonts w:ascii="Century Gothic" w:hAnsi="Century Gothic"/>
                <w:sz w:val="22"/>
                <w:szCs w:val="22"/>
              </w:rPr>
              <w:commentReference w:id="0"/>
            </w:r>
          </w:p>
        </w:tc>
      </w:tr>
      <w:tr w:rsidR="008523B5" w:rsidRPr="00531C29" w14:paraId="24AA6901" w14:textId="77777777" w:rsidTr="00D53D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6EBBB22" w14:textId="77777777" w:rsidR="008523B5" w:rsidRPr="00531C29" w:rsidRDefault="008523B5" w:rsidP="00644ADC">
            <w:pPr>
              <w:spacing w:after="200"/>
              <w:rPr>
                <w:rFonts w:ascii="Century Gothic" w:hAnsi="Century Gothic"/>
              </w:rPr>
            </w:pPr>
            <w:r w:rsidRPr="00531C29">
              <w:rPr>
                <w:rFonts w:ascii="Century Gothic" w:hAnsi="Century Gothic"/>
              </w:rPr>
              <w:t>End of Support (EoST)</w:t>
            </w:r>
          </w:p>
        </w:tc>
        <w:tc>
          <w:tcPr>
            <w:tcW w:w="4320" w:type="dxa"/>
          </w:tcPr>
          <w:p w14:paraId="6C76CD2F" w14:textId="033ED86F" w:rsidR="008523B5" w:rsidRPr="00531C29" w:rsidRDefault="00AB1AC9" w:rsidP="00644ADC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</w:t>
            </w:r>
            <w:r w:rsidR="00D53D41" w:rsidRPr="00531C29">
              <w:rPr>
                <w:rFonts w:ascii="Century Gothic" w:hAnsi="Century Gothic"/>
              </w:rPr>
              <w:t xml:space="preserve"> 1</w:t>
            </w:r>
            <w:r w:rsidR="008523B5" w:rsidRPr="00531C29">
              <w:rPr>
                <w:rFonts w:ascii="Century Gothic" w:hAnsi="Century Gothic"/>
              </w:rPr>
              <w:t>, 20</w:t>
            </w:r>
            <w:r w:rsidR="5DA14CC7" w:rsidRPr="00531C29">
              <w:rPr>
                <w:rFonts w:ascii="Century Gothic" w:hAnsi="Century Gothic"/>
              </w:rPr>
              <w:t>3</w:t>
            </w:r>
            <w:r w:rsidR="00AD3AFC" w:rsidRPr="00531C29">
              <w:rPr>
                <w:rFonts w:ascii="Century Gothic" w:hAnsi="Century Gothic"/>
              </w:rPr>
              <w:t>1</w:t>
            </w:r>
          </w:p>
        </w:tc>
      </w:tr>
    </w:tbl>
    <w:p w14:paraId="7405245B" w14:textId="5DF305C4" w:rsidR="00D53D41" w:rsidRPr="00531C29" w:rsidRDefault="002008C3" w:rsidP="00D53D41">
      <w:pPr>
        <w:pStyle w:val="Heading1"/>
        <w:spacing w:line="240" w:lineRule="auto"/>
        <w:ind w:firstLine="720"/>
        <w:rPr>
          <w:rFonts w:ascii="Century Gothic" w:hAnsi="Century Gothic"/>
        </w:rPr>
      </w:pPr>
      <w:r w:rsidRPr="00531C29">
        <w:rPr>
          <w:rFonts w:ascii="Century Gothic" w:hAnsi="Century Gothic"/>
        </w:rPr>
        <w:t xml:space="preserve">Product </w:t>
      </w:r>
      <w:r w:rsidR="008523B5" w:rsidRPr="00531C29">
        <w:rPr>
          <w:rFonts w:ascii="Century Gothic" w:hAnsi="Century Gothic"/>
        </w:rPr>
        <w:t>Transition Details</w:t>
      </w:r>
      <w:r w:rsidR="008269D9" w:rsidRPr="00531C29">
        <w:rPr>
          <w:rFonts w:ascii="Century Gothic" w:hAnsi="Century Gothic"/>
        </w:rPr>
        <w:t xml:space="preserve"> (Indoor Access Point)</w:t>
      </w:r>
      <w:r w:rsidR="004A2F53" w:rsidRPr="00531C29">
        <w:rPr>
          <w:rFonts w:ascii="Century Gothic" w:hAnsi="Century Gothic"/>
        </w:rPr>
        <w:t xml:space="preserve">: </w:t>
      </w:r>
    </w:p>
    <w:p w14:paraId="4DC83CD7" w14:textId="7C3E24D9" w:rsidR="00D53D41" w:rsidRPr="00531C29" w:rsidRDefault="00D53D41" w:rsidP="00D53D41">
      <w:pPr>
        <w:pStyle w:val="ListParagraph"/>
        <w:numPr>
          <w:ilvl w:val="0"/>
          <w:numId w:val="13"/>
        </w:numPr>
        <w:rPr>
          <w:rFonts w:ascii="Century Gothic" w:hAnsi="Century Gothic"/>
          <w:lang w:val="en-US"/>
        </w:rPr>
      </w:pPr>
      <w:r w:rsidRPr="00531C29">
        <w:rPr>
          <w:rFonts w:ascii="Century Gothic" w:hAnsi="Century Gothic"/>
          <w:lang w:val="en-US"/>
        </w:rPr>
        <w:t>Replacement Model: AP24-48|77|78H</w:t>
      </w:r>
    </w:p>
    <w:p w14:paraId="74527542" w14:textId="255EE3CC" w:rsidR="00D53D41" w:rsidRPr="00531C29" w:rsidRDefault="00D53D41" w:rsidP="00D53D41">
      <w:pPr>
        <w:pStyle w:val="ListParagraph"/>
        <w:numPr>
          <w:ilvl w:val="0"/>
          <w:numId w:val="13"/>
        </w:numPr>
        <w:rPr>
          <w:rFonts w:ascii="Century Gothic" w:hAnsi="Century Gothic"/>
          <w:lang w:val="en-US"/>
        </w:rPr>
      </w:pPr>
      <w:r w:rsidRPr="00531C29">
        <w:rPr>
          <w:rFonts w:ascii="Century Gothic" w:hAnsi="Century Gothic"/>
          <w:lang w:val="en-US"/>
        </w:rPr>
        <w:t xml:space="preserve">Band Coverage: Supports n48, </w:t>
      </w:r>
      <w:r w:rsidR="00AB1AC9">
        <w:rPr>
          <w:rFonts w:ascii="Century Gothic" w:hAnsi="Century Gothic"/>
          <w:lang w:val="en-US"/>
        </w:rPr>
        <w:t>n48</w:t>
      </w:r>
      <w:r w:rsidRPr="00531C29">
        <w:rPr>
          <w:rFonts w:ascii="Century Gothic" w:hAnsi="Century Gothic"/>
          <w:lang w:val="en-US"/>
        </w:rPr>
        <w:t>, and n78H (3550–4200 MHz)</w:t>
      </w:r>
    </w:p>
    <w:p w14:paraId="62B0F6AE" w14:textId="77777777" w:rsidR="00D53D41" w:rsidRPr="00531C29" w:rsidRDefault="00D53D41" w:rsidP="00D53D41">
      <w:pPr>
        <w:pStyle w:val="ListParagraph"/>
        <w:numPr>
          <w:ilvl w:val="0"/>
          <w:numId w:val="13"/>
        </w:numPr>
        <w:rPr>
          <w:rFonts w:ascii="Century Gothic" w:hAnsi="Century Gothic"/>
          <w:lang w:val="en-US"/>
        </w:rPr>
      </w:pPr>
      <w:r w:rsidRPr="00531C29">
        <w:rPr>
          <w:rFonts w:ascii="Century Gothic" w:hAnsi="Century Gothic"/>
          <w:lang w:val="en-US"/>
        </w:rPr>
        <w:t>External Antenna Support: Available on AP24</w:t>
      </w:r>
    </w:p>
    <w:p w14:paraId="7AACFF90" w14:textId="77777777" w:rsidR="00D53D41" w:rsidRPr="00531C29" w:rsidRDefault="00D53D41" w:rsidP="00D53D41">
      <w:pPr>
        <w:pStyle w:val="ListParagraph"/>
        <w:numPr>
          <w:ilvl w:val="0"/>
          <w:numId w:val="13"/>
        </w:numPr>
        <w:rPr>
          <w:rFonts w:ascii="Century Gothic" w:hAnsi="Century Gothic"/>
          <w:lang w:val="en-US"/>
        </w:rPr>
      </w:pPr>
      <w:r w:rsidRPr="00531C29">
        <w:rPr>
          <w:rFonts w:ascii="Century Gothic" w:hAnsi="Century Gothic"/>
          <w:lang w:val="en-US"/>
        </w:rPr>
        <w:t>Mixed Deployments: AP22 and AP24 can coexist within the same site</w:t>
      </w:r>
    </w:p>
    <w:p w14:paraId="53DC29D7" w14:textId="45417186" w:rsidR="00D53D41" w:rsidRPr="00531C29" w:rsidRDefault="00D53D41" w:rsidP="00D53D41">
      <w:pPr>
        <w:pStyle w:val="ListParagraph"/>
        <w:numPr>
          <w:ilvl w:val="0"/>
          <w:numId w:val="13"/>
        </w:numPr>
        <w:rPr>
          <w:rFonts w:ascii="Century Gothic" w:hAnsi="Century Gothic"/>
          <w:lang w:val="en-US"/>
        </w:rPr>
      </w:pPr>
      <w:r w:rsidRPr="00531C29">
        <w:rPr>
          <w:rFonts w:ascii="Century Gothic" w:hAnsi="Century Gothic"/>
          <w:lang w:val="en-US"/>
        </w:rPr>
        <w:t>Software Platform: Unified Celona OS across AP22 and AP24</w:t>
      </w:r>
    </w:p>
    <w:p w14:paraId="5FBBADDD" w14:textId="414DAC8E" w:rsidR="008523B5" w:rsidRPr="00531C29" w:rsidRDefault="008523B5" w:rsidP="00D53D41">
      <w:pPr>
        <w:pStyle w:val="Heading1"/>
        <w:spacing w:line="240" w:lineRule="auto"/>
        <w:ind w:firstLine="720"/>
        <w:rPr>
          <w:rFonts w:ascii="Century Gothic" w:hAnsi="Century Gothic" w:cstheme="minorHAnsi"/>
        </w:rPr>
      </w:pPr>
      <w:r w:rsidRPr="00531C29">
        <w:rPr>
          <w:rFonts w:ascii="Century Gothic" w:hAnsi="Century Gothic"/>
        </w:rPr>
        <w:t>Support &amp; Warranty</w:t>
      </w:r>
    </w:p>
    <w:p w14:paraId="155A8DDD" w14:textId="4C423999" w:rsidR="00D53D41" w:rsidRPr="00531C29" w:rsidRDefault="00D53D41" w:rsidP="00D53D41">
      <w:pPr>
        <w:pStyle w:val="ListParagraph"/>
        <w:numPr>
          <w:ilvl w:val="0"/>
          <w:numId w:val="7"/>
        </w:numPr>
        <w:spacing w:line="240" w:lineRule="auto"/>
        <w:rPr>
          <w:rFonts w:ascii="Century Gothic" w:hAnsi="Century Gothic"/>
        </w:rPr>
      </w:pPr>
      <w:r w:rsidRPr="00531C29">
        <w:rPr>
          <w:rFonts w:ascii="Century Gothic" w:hAnsi="Century Gothic"/>
        </w:rPr>
        <w:t xml:space="preserve">All existing </w:t>
      </w:r>
      <w:r w:rsidR="00AB1AC9">
        <w:rPr>
          <w:rFonts w:ascii="Century Gothic" w:hAnsi="Century Gothic"/>
        </w:rPr>
        <w:t>AP22-48</w:t>
      </w:r>
      <w:r w:rsidRPr="00531C29">
        <w:rPr>
          <w:rFonts w:ascii="Century Gothic" w:hAnsi="Century Gothic"/>
        </w:rPr>
        <w:t xml:space="preserve"> subscriptions remain valid through the EoST date.</w:t>
      </w:r>
    </w:p>
    <w:p w14:paraId="4E01151A" w14:textId="3BF46780" w:rsidR="00D53D41" w:rsidRPr="00531C29" w:rsidRDefault="00D53D41" w:rsidP="00D53D41">
      <w:pPr>
        <w:pStyle w:val="ListParagraph"/>
        <w:numPr>
          <w:ilvl w:val="0"/>
          <w:numId w:val="7"/>
        </w:numPr>
        <w:spacing w:line="240" w:lineRule="auto"/>
        <w:rPr>
          <w:rFonts w:ascii="Century Gothic" w:hAnsi="Century Gothic"/>
        </w:rPr>
      </w:pPr>
      <w:r w:rsidRPr="00531C29">
        <w:rPr>
          <w:rFonts w:ascii="Century Gothic" w:hAnsi="Century Gothic"/>
        </w:rPr>
        <w:lastRenderedPageBreak/>
        <w:t xml:space="preserve">Celona will </w:t>
      </w:r>
      <w:r w:rsidR="00AB1AC9">
        <w:rPr>
          <w:rFonts w:ascii="Century Gothic" w:hAnsi="Century Gothic"/>
        </w:rPr>
        <w:t xml:space="preserve">try to </w:t>
      </w:r>
      <w:r w:rsidRPr="00531C29">
        <w:rPr>
          <w:rFonts w:ascii="Century Gothic" w:hAnsi="Century Gothic"/>
        </w:rPr>
        <w:t xml:space="preserve">fulfill RMA requests with </w:t>
      </w:r>
      <w:r w:rsidR="00AB1AC9">
        <w:rPr>
          <w:rFonts w:ascii="Century Gothic" w:hAnsi="Century Gothic"/>
        </w:rPr>
        <w:t>AP22-48</w:t>
      </w:r>
      <w:r w:rsidRPr="00531C29">
        <w:rPr>
          <w:rFonts w:ascii="Century Gothic" w:hAnsi="Century Gothic"/>
        </w:rPr>
        <w:t xml:space="preserve"> units while supplies last. Replacement units</w:t>
      </w:r>
      <w:r w:rsidR="00AB1AC9">
        <w:rPr>
          <w:rFonts w:ascii="Century Gothic" w:hAnsi="Century Gothic"/>
        </w:rPr>
        <w:t xml:space="preserve"> will</w:t>
      </w:r>
      <w:r w:rsidRPr="00531C29">
        <w:rPr>
          <w:rFonts w:ascii="Century Gothic" w:hAnsi="Century Gothic"/>
        </w:rPr>
        <w:t xml:space="preserve"> transition to AP24 once inventory is depleted.</w:t>
      </w:r>
    </w:p>
    <w:p w14:paraId="1D83CA9C" w14:textId="3C91B739" w:rsidR="00D53D41" w:rsidRPr="00531C29" w:rsidRDefault="00D53D41" w:rsidP="00D53D41">
      <w:pPr>
        <w:pStyle w:val="ListParagraph"/>
        <w:numPr>
          <w:ilvl w:val="0"/>
          <w:numId w:val="7"/>
        </w:numPr>
        <w:spacing w:line="240" w:lineRule="auto"/>
        <w:rPr>
          <w:rFonts w:ascii="Century Gothic" w:hAnsi="Century Gothic"/>
        </w:rPr>
      </w:pPr>
      <w:r w:rsidRPr="00531C29">
        <w:rPr>
          <w:rFonts w:ascii="Century Gothic" w:hAnsi="Century Gothic"/>
        </w:rPr>
        <w:t>No requalification or retesting is required when transitioning to AP24 within the same deployment.</w:t>
      </w:r>
    </w:p>
    <w:p w14:paraId="74242F32" w14:textId="43CC1AF4" w:rsidR="008523B5" w:rsidRPr="00531C29" w:rsidRDefault="002008C3" w:rsidP="00644ADC">
      <w:pPr>
        <w:pStyle w:val="Heading1"/>
        <w:spacing w:line="240" w:lineRule="auto"/>
        <w:ind w:firstLine="720"/>
        <w:rPr>
          <w:rFonts w:ascii="Century Gothic" w:hAnsi="Century Gothic" w:cstheme="minorHAnsi"/>
        </w:rPr>
      </w:pPr>
      <w:r w:rsidRPr="00531C29">
        <w:rPr>
          <w:rFonts w:ascii="Century Gothic" w:hAnsi="Century Gothic"/>
        </w:rPr>
        <w:t xml:space="preserve">Customer </w:t>
      </w:r>
      <w:r w:rsidR="008523B5" w:rsidRPr="00531C29">
        <w:rPr>
          <w:rFonts w:ascii="Century Gothic" w:hAnsi="Century Gothic"/>
        </w:rPr>
        <w:t>Next Steps</w:t>
      </w:r>
    </w:p>
    <w:p w14:paraId="1F4D8379" w14:textId="2C440938" w:rsidR="00D53D41" w:rsidRPr="00531C29" w:rsidRDefault="00D53D41" w:rsidP="00D53D41">
      <w:pPr>
        <w:spacing w:line="240" w:lineRule="auto"/>
        <w:ind w:left="1080"/>
        <w:rPr>
          <w:rFonts w:ascii="Century Gothic" w:hAnsi="Century Gothic"/>
        </w:rPr>
      </w:pPr>
      <w:r w:rsidRPr="00531C29">
        <w:rPr>
          <w:rFonts w:ascii="Century Gothic" w:hAnsi="Century Gothic"/>
        </w:rPr>
        <w:t xml:space="preserve">Customers should plan to transition to AP24 for all new indoor </w:t>
      </w:r>
      <w:r w:rsidR="00AB1AC9">
        <w:rPr>
          <w:rFonts w:ascii="Century Gothic" w:hAnsi="Century Gothic"/>
        </w:rPr>
        <w:t>n48</w:t>
      </w:r>
      <w:r w:rsidRPr="00531C29">
        <w:rPr>
          <w:rFonts w:ascii="Century Gothic" w:hAnsi="Century Gothic"/>
        </w:rPr>
        <w:t xml:space="preserve"> deployments. For assistance with migration planning or deployment alignment, please contact your Celona account or support teams. </w:t>
      </w:r>
    </w:p>
    <w:p w14:paraId="2B338022" w14:textId="51FAD86C" w:rsidR="008523B5" w:rsidRPr="00531C29" w:rsidRDefault="008523B5" w:rsidP="00D53D41">
      <w:pPr>
        <w:spacing w:line="240" w:lineRule="auto"/>
        <w:ind w:left="1080"/>
        <w:rPr>
          <w:rFonts w:ascii="Century Gothic" w:hAnsi="Century Gothic"/>
        </w:rPr>
      </w:pPr>
      <w:r w:rsidRPr="00531C29">
        <w:rPr>
          <w:rFonts w:ascii="Century Gothic" w:hAnsi="Century Gothic"/>
        </w:rPr>
        <w:t>For questions, assistance with migration, or access to updated documentation, contact: support@celona.io or visit docs.celona.io.</w:t>
      </w:r>
    </w:p>
    <w:p w14:paraId="6FE4CACC" w14:textId="0832D4C4" w:rsidR="00021CBC" w:rsidRPr="00531C29" w:rsidRDefault="00021CBC" w:rsidP="00021CBC">
      <w:pPr>
        <w:spacing w:line="240" w:lineRule="auto"/>
        <w:ind w:left="720"/>
        <w:rPr>
          <w:rFonts w:ascii="Century Gothic" w:hAnsi="Century Gothic"/>
        </w:rPr>
      </w:pPr>
    </w:p>
    <w:sectPr w:rsidR="00021CBC" w:rsidRPr="00531C29" w:rsidSect="00F634CD">
      <w:headerReference w:type="default" r:id="rId14"/>
      <w:headerReference w:type="first" r:id="rId15"/>
      <w:pgSz w:w="12240" w:h="15840" w:code="1"/>
      <w:pgMar w:top="3686" w:right="1134" w:bottom="1440" w:left="0" w:header="0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seniia Zviagintceva" w:date="2025-09-29T15:20:00Z" w:initials="KZ">
    <w:p w14:paraId="190451A2" w14:textId="77777777" w:rsidR="00AB780B" w:rsidRDefault="00AB780B" w:rsidP="00AB780B">
      <w:pPr>
        <w:pStyle w:val="CommentText"/>
      </w:pPr>
      <w:r>
        <w:rPr>
          <w:rStyle w:val="CommentReference"/>
        </w:rPr>
        <w:annotationRef/>
      </w:r>
      <w:r>
        <w:t>Should we try to make it within FY26? Last order on Jan 31, 2026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90451A2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C64F318" w16cex:dateUtc="2025-09-29T22:20:00Z">
    <w16cex:extLst>
      <w16:ext w16:uri="{CE6994B0-6A32-4C9F-8C6B-6E91EDA988CE}">
        <cr:reactions xmlns:cr="http://schemas.microsoft.com/office/comments/2020/reactions">
          <cr:reaction reactionType="1">
            <cr:reactionInfo dateUtc="2025-09-29T23:52:26Z">
              <cr:user userId="S::prince@celona.io::8e18241b-c698-4382-aead-f44336e19a38" userProvider="AD" userName="Prince Jose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90451A2" w16cid:durableId="6C64F31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F21FD" w14:textId="77777777" w:rsidR="003C3A08" w:rsidRDefault="003C3A08" w:rsidP="00BD7328">
      <w:pPr>
        <w:spacing w:after="0" w:line="240" w:lineRule="auto"/>
      </w:pPr>
      <w:r>
        <w:separator/>
      </w:r>
    </w:p>
  </w:endnote>
  <w:endnote w:type="continuationSeparator" w:id="0">
    <w:p w14:paraId="20B54BE0" w14:textId="77777777" w:rsidR="003C3A08" w:rsidRDefault="003C3A08" w:rsidP="00BD7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DD2F4" w14:textId="77777777" w:rsidR="003C3A08" w:rsidRDefault="003C3A08" w:rsidP="00BD7328">
      <w:pPr>
        <w:spacing w:after="0" w:line="240" w:lineRule="auto"/>
      </w:pPr>
      <w:r>
        <w:separator/>
      </w:r>
    </w:p>
  </w:footnote>
  <w:footnote w:type="continuationSeparator" w:id="0">
    <w:p w14:paraId="0DB006B4" w14:textId="77777777" w:rsidR="003C3A08" w:rsidRDefault="003C3A08" w:rsidP="00BD7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6AF52" w14:textId="77777777" w:rsidR="00BD7328" w:rsidRDefault="00BD7328" w:rsidP="004B73BE">
    <w:pPr>
      <w:pStyle w:val="Header"/>
      <w:tabs>
        <w:tab w:val="clear" w:pos="4513"/>
        <w:tab w:val="center" w:pos="709"/>
      </w:tabs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43EF924A" wp14:editId="58CBFD7E">
          <wp:simplePos x="0" y="0"/>
          <wp:positionH relativeFrom="column">
            <wp:posOffset>0</wp:posOffset>
          </wp:positionH>
          <wp:positionV relativeFrom="paragraph">
            <wp:posOffset>12367</wp:posOffset>
          </wp:positionV>
          <wp:extent cx="7795104" cy="10087781"/>
          <wp:effectExtent l="0" t="0" r="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291 Celona Letterhead Design -3Blu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5104" cy="100877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20E10B" w14:textId="77777777" w:rsidR="00BD7328" w:rsidRDefault="00BD7328" w:rsidP="00F634CD">
    <w:pPr>
      <w:pStyle w:val="Header"/>
      <w:tabs>
        <w:tab w:val="clear" w:pos="4513"/>
        <w:tab w:val="left" w:pos="1701"/>
        <w:tab w:val="center" w:pos="2268"/>
      </w:tabs>
      <w:ind w:left="141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8CC45" w14:textId="65F68191" w:rsidR="005428AB" w:rsidRPr="005428AB" w:rsidRDefault="00073438" w:rsidP="005428AB">
    <w:pPr>
      <w:pStyle w:val="Header"/>
      <w:tabs>
        <w:tab w:val="clear" w:pos="4513"/>
        <w:tab w:val="clear" w:pos="9026"/>
        <w:tab w:val="center" w:pos="2268"/>
        <w:tab w:val="right" w:pos="10348"/>
      </w:tabs>
      <w:ind w:left="1701"/>
    </w:pPr>
    <w:r>
      <w:rPr>
        <w:noProof/>
        <w:lang w:eastAsia="en-AU"/>
      </w:rPr>
      <w:drawing>
        <wp:anchor distT="0" distB="0" distL="114300" distR="114300" simplePos="0" relativeHeight="251658241" behindDoc="1" locked="0" layoutInCell="1" allowOverlap="1" wp14:anchorId="2F863B86" wp14:editId="074B09C6">
          <wp:simplePos x="0" y="0"/>
          <wp:positionH relativeFrom="column">
            <wp:posOffset>0</wp:posOffset>
          </wp:positionH>
          <wp:positionV relativeFrom="paragraph">
            <wp:posOffset>-7557</wp:posOffset>
          </wp:positionV>
          <wp:extent cx="7788247" cy="10085832"/>
          <wp:effectExtent l="0" t="0" r="381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8247" cy="100858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24655"/>
    <w:multiLevelType w:val="hybridMultilevel"/>
    <w:tmpl w:val="C90205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E60F34"/>
    <w:multiLevelType w:val="hybridMultilevel"/>
    <w:tmpl w:val="BD6EC9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B92633"/>
    <w:multiLevelType w:val="hybridMultilevel"/>
    <w:tmpl w:val="418C00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4B3848"/>
    <w:multiLevelType w:val="hybridMultilevel"/>
    <w:tmpl w:val="BD02732A"/>
    <w:lvl w:ilvl="0" w:tplc="0632F4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426BB"/>
    <w:multiLevelType w:val="hybridMultilevel"/>
    <w:tmpl w:val="9A9018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05B1C8C"/>
    <w:multiLevelType w:val="hybridMultilevel"/>
    <w:tmpl w:val="CFF47B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F5894"/>
    <w:multiLevelType w:val="hybridMultilevel"/>
    <w:tmpl w:val="016E2A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BF1D7E"/>
    <w:multiLevelType w:val="hybridMultilevel"/>
    <w:tmpl w:val="580E84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184AA1"/>
    <w:multiLevelType w:val="hybridMultilevel"/>
    <w:tmpl w:val="A1F6FB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8F16114"/>
    <w:multiLevelType w:val="hybridMultilevel"/>
    <w:tmpl w:val="FFF870C4"/>
    <w:lvl w:ilvl="0" w:tplc="FDD80B56">
      <w:numFmt w:val="bullet"/>
      <w:lvlText w:val="•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C4053B9"/>
    <w:multiLevelType w:val="hybridMultilevel"/>
    <w:tmpl w:val="644AC2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DBB4A7D"/>
    <w:multiLevelType w:val="hybridMultilevel"/>
    <w:tmpl w:val="BE82F1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F7F0BD7"/>
    <w:multiLevelType w:val="hybridMultilevel"/>
    <w:tmpl w:val="C25E40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18003033">
    <w:abstractNumId w:val="11"/>
  </w:num>
  <w:num w:numId="2" w16cid:durableId="327565078">
    <w:abstractNumId w:val="9"/>
  </w:num>
  <w:num w:numId="3" w16cid:durableId="726148536">
    <w:abstractNumId w:val="5"/>
  </w:num>
  <w:num w:numId="4" w16cid:durableId="470560690">
    <w:abstractNumId w:val="3"/>
  </w:num>
  <w:num w:numId="5" w16cid:durableId="2002463769">
    <w:abstractNumId w:val="1"/>
  </w:num>
  <w:num w:numId="6" w16cid:durableId="116218981">
    <w:abstractNumId w:val="4"/>
  </w:num>
  <w:num w:numId="7" w16cid:durableId="1425804181">
    <w:abstractNumId w:val="12"/>
  </w:num>
  <w:num w:numId="8" w16cid:durableId="1930038187">
    <w:abstractNumId w:val="8"/>
  </w:num>
  <w:num w:numId="9" w16cid:durableId="995841386">
    <w:abstractNumId w:val="2"/>
  </w:num>
  <w:num w:numId="10" w16cid:durableId="723869120">
    <w:abstractNumId w:val="7"/>
  </w:num>
  <w:num w:numId="11" w16cid:durableId="2017725418">
    <w:abstractNumId w:val="6"/>
  </w:num>
  <w:num w:numId="12" w16cid:durableId="267197761">
    <w:abstractNumId w:val="0"/>
  </w:num>
  <w:num w:numId="13" w16cid:durableId="538472751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seniia Zviagintceva">
    <w15:presenceInfo w15:providerId="AD" w15:userId="S::kseniia@celona.io::51817c56-ded3-4929-b4e1-3ef2c59275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328"/>
    <w:rsid w:val="0000516B"/>
    <w:rsid w:val="0001295C"/>
    <w:rsid w:val="00017E8A"/>
    <w:rsid w:val="00021CBC"/>
    <w:rsid w:val="000239A6"/>
    <w:rsid w:val="00023BB9"/>
    <w:rsid w:val="00026AB2"/>
    <w:rsid w:val="00026E80"/>
    <w:rsid w:val="000452DB"/>
    <w:rsid w:val="000625AC"/>
    <w:rsid w:val="00071C2B"/>
    <w:rsid w:val="00073438"/>
    <w:rsid w:val="00091264"/>
    <w:rsid w:val="00093177"/>
    <w:rsid w:val="00094826"/>
    <w:rsid w:val="00094F48"/>
    <w:rsid w:val="0009631A"/>
    <w:rsid w:val="000A37A1"/>
    <w:rsid w:val="000A5DFE"/>
    <w:rsid w:val="000C5C2A"/>
    <w:rsid w:val="000C7634"/>
    <w:rsid w:val="000F6C7C"/>
    <w:rsid w:val="0010647C"/>
    <w:rsid w:val="001143CA"/>
    <w:rsid w:val="00120A9D"/>
    <w:rsid w:val="00120F45"/>
    <w:rsid w:val="001241DB"/>
    <w:rsid w:val="001302D8"/>
    <w:rsid w:val="001568C4"/>
    <w:rsid w:val="001600B6"/>
    <w:rsid w:val="00193A2C"/>
    <w:rsid w:val="00195CA8"/>
    <w:rsid w:val="00197F88"/>
    <w:rsid w:val="001B60C5"/>
    <w:rsid w:val="001F5F2E"/>
    <w:rsid w:val="002008C3"/>
    <w:rsid w:val="00203683"/>
    <w:rsid w:val="002037F3"/>
    <w:rsid w:val="002142A7"/>
    <w:rsid w:val="00214317"/>
    <w:rsid w:val="0021513A"/>
    <w:rsid w:val="002171ED"/>
    <w:rsid w:val="00220E8B"/>
    <w:rsid w:val="00232D52"/>
    <w:rsid w:val="0023366D"/>
    <w:rsid w:val="0023504B"/>
    <w:rsid w:val="00241C2B"/>
    <w:rsid w:val="00246C1F"/>
    <w:rsid w:val="00255288"/>
    <w:rsid w:val="0026282F"/>
    <w:rsid w:val="002A5815"/>
    <w:rsid w:val="002B1619"/>
    <w:rsid w:val="002C55A9"/>
    <w:rsid w:val="002F30D3"/>
    <w:rsid w:val="002F3E27"/>
    <w:rsid w:val="00316C4B"/>
    <w:rsid w:val="00333452"/>
    <w:rsid w:val="00334364"/>
    <w:rsid w:val="00335945"/>
    <w:rsid w:val="003371C5"/>
    <w:rsid w:val="00341881"/>
    <w:rsid w:val="00354A21"/>
    <w:rsid w:val="00360C96"/>
    <w:rsid w:val="003614BE"/>
    <w:rsid w:val="00361CDB"/>
    <w:rsid w:val="00376CB1"/>
    <w:rsid w:val="00376E8B"/>
    <w:rsid w:val="0038131E"/>
    <w:rsid w:val="00383E4F"/>
    <w:rsid w:val="003A17E1"/>
    <w:rsid w:val="003A2750"/>
    <w:rsid w:val="003C3A08"/>
    <w:rsid w:val="003C47B6"/>
    <w:rsid w:val="003D3EBF"/>
    <w:rsid w:val="003D5B22"/>
    <w:rsid w:val="003E05D0"/>
    <w:rsid w:val="003E18F9"/>
    <w:rsid w:val="003E313A"/>
    <w:rsid w:val="003E61BC"/>
    <w:rsid w:val="003F6AC9"/>
    <w:rsid w:val="00400553"/>
    <w:rsid w:val="00404FED"/>
    <w:rsid w:val="00406DC5"/>
    <w:rsid w:val="00413D0E"/>
    <w:rsid w:val="00421890"/>
    <w:rsid w:val="00431635"/>
    <w:rsid w:val="004326EF"/>
    <w:rsid w:val="00434B75"/>
    <w:rsid w:val="00436967"/>
    <w:rsid w:val="004540DD"/>
    <w:rsid w:val="004612A3"/>
    <w:rsid w:val="004742C7"/>
    <w:rsid w:val="00474A4E"/>
    <w:rsid w:val="00476FC0"/>
    <w:rsid w:val="004770EB"/>
    <w:rsid w:val="004852DE"/>
    <w:rsid w:val="00496C13"/>
    <w:rsid w:val="004A2586"/>
    <w:rsid w:val="004A2F53"/>
    <w:rsid w:val="004B044C"/>
    <w:rsid w:val="004B263F"/>
    <w:rsid w:val="004B5DAA"/>
    <w:rsid w:val="004B73BE"/>
    <w:rsid w:val="004C5A78"/>
    <w:rsid w:val="004D0774"/>
    <w:rsid w:val="004D0A32"/>
    <w:rsid w:val="004D1F86"/>
    <w:rsid w:val="004D3457"/>
    <w:rsid w:val="004E041A"/>
    <w:rsid w:val="00517CA5"/>
    <w:rsid w:val="005270B1"/>
    <w:rsid w:val="00531C29"/>
    <w:rsid w:val="0053474E"/>
    <w:rsid w:val="005428AB"/>
    <w:rsid w:val="00544A5C"/>
    <w:rsid w:val="00544E42"/>
    <w:rsid w:val="005473F9"/>
    <w:rsid w:val="00571598"/>
    <w:rsid w:val="00577892"/>
    <w:rsid w:val="00582D4C"/>
    <w:rsid w:val="00592072"/>
    <w:rsid w:val="00595BFB"/>
    <w:rsid w:val="005A4189"/>
    <w:rsid w:val="005B4DFA"/>
    <w:rsid w:val="005C2138"/>
    <w:rsid w:val="005C3615"/>
    <w:rsid w:val="005D3CCB"/>
    <w:rsid w:val="005F7EA2"/>
    <w:rsid w:val="00607EFF"/>
    <w:rsid w:val="00612B25"/>
    <w:rsid w:val="00644ADC"/>
    <w:rsid w:val="0065356D"/>
    <w:rsid w:val="00657CB9"/>
    <w:rsid w:val="0066765E"/>
    <w:rsid w:val="00672CF7"/>
    <w:rsid w:val="00673072"/>
    <w:rsid w:val="0067421F"/>
    <w:rsid w:val="00692F20"/>
    <w:rsid w:val="00697A30"/>
    <w:rsid w:val="006A69DF"/>
    <w:rsid w:val="006A7053"/>
    <w:rsid w:val="006B071E"/>
    <w:rsid w:val="006B1941"/>
    <w:rsid w:val="006B1976"/>
    <w:rsid w:val="006C0832"/>
    <w:rsid w:val="006C2ACE"/>
    <w:rsid w:val="006C446D"/>
    <w:rsid w:val="006D2848"/>
    <w:rsid w:val="006D2902"/>
    <w:rsid w:val="006D408D"/>
    <w:rsid w:val="006E0A9F"/>
    <w:rsid w:val="006E1300"/>
    <w:rsid w:val="006E1F77"/>
    <w:rsid w:val="006E3B0A"/>
    <w:rsid w:val="006F2B0E"/>
    <w:rsid w:val="007025C7"/>
    <w:rsid w:val="007031C3"/>
    <w:rsid w:val="00713CAE"/>
    <w:rsid w:val="007164CA"/>
    <w:rsid w:val="0072671F"/>
    <w:rsid w:val="0074032E"/>
    <w:rsid w:val="00752587"/>
    <w:rsid w:val="00760C40"/>
    <w:rsid w:val="0077766E"/>
    <w:rsid w:val="00783EC9"/>
    <w:rsid w:val="00795277"/>
    <w:rsid w:val="00796949"/>
    <w:rsid w:val="007A12D2"/>
    <w:rsid w:val="007B4D93"/>
    <w:rsid w:val="007B71D4"/>
    <w:rsid w:val="007C38D6"/>
    <w:rsid w:val="007F6227"/>
    <w:rsid w:val="007F7277"/>
    <w:rsid w:val="008048BB"/>
    <w:rsid w:val="008125E9"/>
    <w:rsid w:val="00813738"/>
    <w:rsid w:val="00815EA5"/>
    <w:rsid w:val="00820C5D"/>
    <w:rsid w:val="008269D9"/>
    <w:rsid w:val="00827362"/>
    <w:rsid w:val="008421D7"/>
    <w:rsid w:val="008523B5"/>
    <w:rsid w:val="00855623"/>
    <w:rsid w:val="00855D7F"/>
    <w:rsid w:val="00873823"/>
    <w:rsid w:val="008739BB"/>
    <w:rsid w:val="008C1C88"/>
    <w:rsid w:val="008C22AC"/>
    <w:rsid w:val="008C4A2E"/>
    <w:rsid w:val="008C6C89"/>
    <w:rsid w:val="008E0C4D"/>
    <w:rsid w:val="008E240C"/>
    <w:rsid w:val="008F1437"/>
    <w:rsid w:val="008F14FB"/>
    <w:rsid w:val="008F338B"/>
    <w:rsid w:val="0091702D"/>
    <w:rsid w:val="00927628"/>
    <w:rsid w:val="00935F40"/>
    <w:rsid w:val="009429E1"/>
    <w:rsid w:val="00951F46"/>
    <w:rsid w:val="009529AE"/>
    <w:rsid w:val="009565A1"/>
    <w:rsid w:val="009635AD"/>
    <w:rsid w:val="00975C87"/>
    <w:rsid w:val="009878FA"/>
    <w:rsid w:val="00992761"/>
    <w:rsid w:val="0099648C"/>
    <w:rsid w:val="00996A84"/>
    <w:rsid w:val="009A41AF"/>
    <w:rsid w:val="009A6E7C"/>
    <w:rsid w:val="009B1130"/>
    <w:rsid w:val="009C22BF"/>
    <w:rsid w:val="00A07B7D"/>
    <w:rsid w:val="00A20225"/>
    <w:rsid w:val="00A36071"/>
    <w:rsid w:val="00A4223A"/>
    <w:rsid w:val="00A45166"/>
    <w:rsid w:val="00A71521"/>
    <w:rsid w:val="00A73E31"/>
    <w:rsid w:val="00A84D27"/>
    <w:rsid w:val="00A857B0"/>
    <w:rsid w:val="00A915CD"/>
    <w:rsid w:val="00AA7689"/>
    <w:rsid w:val="00AB1AC9"/>
    <w:rsid w:val="00AB46B1"/>
    <w:rsid w:val="00AB7421"/>
    <w:rsid w:val="00AB780B"/>
    <w:rsid w:val="00AC0BC8"/>
    <w:rsid w:val="00AC6067"/>
    <w:rsid w:val="00AD1994"/>
    <w:rsid w:val="00AD3AFC"/>
    <w:rsid w:val="00AE0AD4"/>
    <w:rsid w:val="00AF7110"/>
    <w:rsid w:val="00B21535"/>
    <w:rsid w:val="00B228FD"/>
    <w:rsid w:val="00B35939"/>
    <w:rsid w:val="00B4007B"/>
    <w:rsid w:val="00B45CE2"/>
    <w:rsid w:val="00B5042D"/>
    <w:rsid w:val="00B6016C"/>
    <w:rsid w:val="00B61A9F"/>
    <w:rsid w:val="00B70A2B"/>
    <w:rsid w:val="00B719DF"/>
    <w:rsid w:val="00B77D95"/>
    <w:rsid w:val="00B84944"/>
    <w:rsid w:val="00B95884"/>
    <w:rsid w:val="00BB4EB6"/>
    <w:rsid w:val="00BD0315"/>
    <w:rsid w:val="00BD7328"/>
    <w:rsid w:val="00C0039B"/>
    <w:rsid w:val="00C12FF0"/>
    <w:rsid w:val="00C14818"/>
    <w:rsid w:val="00C25C8E"/>
    <w:rsid w:val="00C421DF"/>
    <w:rsid w:val="00C550B4"/>
    <w:rsid w:val="00C56CAF"/>
    <w:rsid w:val="00C637F9"/>
    <w:rsid w:val="00C72A2C"/>
    <w:rsid w:val="00C8168E"/>
    <w:rsid w:val="00C907B5"/>
    <w:rsid w:val="00C94D62"/>
    <w:rsid w:val="00CB6680"/>
    <w:rsid w:val="00CD5B45"/>
    <w:rsid w:val="00CE48C0"/>
    <w:rsid w:val="00CF13A7"/>
    <w:rsid w:val="00CF6058"/>
    <w:rsid w:val="00CF7400"/>
    <w:rsid w:val="00CF7EB6"/>
    <w:rsid w:val="00D1233D"/>
    <w:rsid w:val="00D22CFF"/>
    <w:rsid w:val="00D23FDB"/>
    <w:rsid w:val="00D31211"/>
    <w:rsid w:val="00D43EDA"/>
    <w:rsid w:val="00D47A5D"/>
    <w:rsid w:val="00D47BE5"/>
    <w:rsid w:val="00D53D41"/>
    <w:rsid w:val="00D733AA"/>
    <w:rsid w:val="00D757FC"/>
    <w:rsid w:val="00D77CDC"/>
    <w:rsid w:val="00D80534"/>
    <w:rsid w:val="00D81C29"/>
    <w:rsid w:val="00D84E0C"/>
    <w:rsid w:val="00D95725"/>
    <w:rsid w:val="00D97D8C"/>
    <w:rsid w:val="00DB3F83"/>
    <w:rsid w:val="00DD3C02"/>
    <w:rsid w:val="00DE6EC4"/>
    <w:rsid w:val="00E01664"/>
    <w:rsid w:val="00E130CC"/>
    <w:rsid w:val="00E136CD"/>
    <w:rsid w:val="00E17031"/>
    <w:rsid w:val="00E20123"/>
    <w:rsid w:val="00E34726"/>
    <w:rsid w:val="00E35F94"/>
    <w:rsid w:val="00E407DF"/>
    <w:rsid w:val="00E41AA1"/>
    <w:rsid w:val="00E42CF9"/>
    <w:rsid w:val="00E42DF0"/>
    <w:rsid w:val="00E4426A"/>
    <w:rsid w:val="00E46689"/>
    <w:rsid w:val="00E46BAC"/>
    <w:rsid w:val="00E473A1"/>
    <w:rsid w:val="00E601CC"/>
    <w:rsid w:val="00E649F0"/>
    <w:rsid w:val="00E64BF2"/>
    <w:rsid w:val="00E752D9"/>
    <w:rsid w:val="00E76F55"/>
    <w:rsid w:val="00E80B9A"/>
    <w:rsid w:val="00E85243"/>
    <w:rsid w:val="00E875E9"/>
    <w:rsid w:val="00E90376"/>
    <w:rsid w:val="00E93777"/>
    <w:rsid w:val="00E94099"/>
    <w:rsid w:val="00EA096E"/>
    <w:rsid w:val="00EA4F73"/>
    <w:rsid w:val="00EA55E8"/>
    <w:rsid w:val="00EB3F86"/>
    <w:rsid w:val="00EB4A6C"/>
    <w:rsid w:val="00EC61A5"/>
    <w:rsid w:val="00ED301E"/>
    <w:rsid w:val="00ED3D72"/>
    <w:rsid w:val="00EE3149"/>
    <w:rsid w:val="00EF1C2D"/>
    <w:rsid w:val="00EF2428"/>
    <w:rsid w:val="00F02593"/>
    <w:rsid w:val="00F02BE0"/>
    <w:rsid w:val="00F040CD"/>
    <w:rsid w:val="00F06081"/>
    <w:rsid w:val="00F07D69"/>
    <w:rsid w:val="00F07FB3"/>
    <w:rsid w:val="00F12F23"/>
    <w:rsid w:val="00F15E0A"/>
    <w:rsid w:val="00F34098"/>
    <w:rsid w:val="00F45DA7"/>
    <w:rsid w:val="00F4655A"/>
    <w:rsid w:val="00F57665"/>
    <w:rsid w:val="00F617C7"/>
    <w:rsid w:val="00F6213D"/>
    <w:rsid w:val="00F634CD"/>
    <w:rsid w:val="00F739B0"/>
    <w:rsid w:val="00F80488"/>
    <w:rsid w:val="00F8276D"/>
    <w:rsid w:val="00F92984"/>
    <w:rsid w:val="00FA6884"/>
    <w:rsid w:val="00FC33D3"/>
    <w:rsid w:val="00FC4B2E"/>
    <w:rsid w:val="00FC7FEC"/>
    <w:rsid w:val="00FD7917"/>
    <w:rsid w:val="00FF1CD7"/>
    <w:rsid w:val="00FF6202"/>
    <w:rsid w:val="00FF78F7"/>
    <w:rsid w:val="06D19858"/>
    <w:rsid w:val="06E93047"/>
    <w:rsid w:val="06F91CCD"/>
    <w:rsid w:val="082D7486"/>
    <w:rsid w:val="12439829"/>
    <w:rsid w:val="14E258B1"/>
    <w:rsid w:val="166F6062"/>
    <w:rsid w:val="1F418968"/>
    <w:rsid w:val="282CF976"/>
    <w:rsid w:val="2903D644"/>
    <w:rsid w:val="29B71CB7"/>
    <w:rsid w:val="29D0EEDA"/>
    <w:rsid w:val="2A2B8B93"/>
    <w:rsid w:val="2D8A07EF"/>
    <w:rsid w:val="2FBF2715"/>
    <w:rsid w:val="32BAEFED"/>
    <w:rsid w:val="346A81DB"/>
    <w:rsid w:val="35DDAEDA"/>
    <w:rsid w:val="3EF73C32"/>
    <w:rsid w:val="3F06289B"/>
    <w:rsid w:val="430C1703"/>
    <w:rsid w:val="44F8D541"/>
    <w:rsid w:val="480F2F30"/>
    <w:rsid w:val="5118ECFF"/>
    <w:rsid w:val="52734FAB"/>
    <w:rsid w:val="52955DCD"/>
    <w:rsid w:val="52CB0E92"/>
    <w:rsid w:val="589C1264"/>
    <w:rsid w:val="5DA14CC7"/>
    <w:rsid w:val="61AB1C6A"/>
    <w:rsid w:val="62329425"/>
    <w:rsid w:val="6845795C"/>
    <w:rsid w:val="6879DA68"/>
    <w:rsid w:val="6951FCFB"/>
    <w:rsid w:val="70A3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9B8F63"/>
  <w15:docId w15:val="{FDDCB916-FDB1-4389-AAE2-B79BA6321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9A6"/>
  </w:style>
  <w:style w:type="paragraph" w:styleId="Heading1">
    <w:name w:val="heading 1"/>
    <w:basedOn w:val="Normal"/>
    <w:next w:val="Normal"/>
    <w:link w:val="Heading1Char"/>
    <w:uiPriority w:val="9"/>
    <w:qFormat/>
    <w:rsid w:val="00F576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62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73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328"/>
  </w:style>
  <w:style w:type="paragraph" w:styleId="Footer">
    <w:name w:val="footer"/>
    <w:basedOn w:val="Normal"/>
    <w:link w:val="FooterChar"/>
    <w:uiPriority w:val="99"/>
    <w:unhideWhenUsed/>
    <w:rsid w:val="00BD73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328"/>
  </w:style>
  <w:style w:type="paragraph" w:styleId="BalloonText">
    <w:name w:val="Balloon Text"/>
    <w:basedOn w:val="Normal"/>
    <w:link w:val="BalloonTextChar"/>
    <w:uiPriority w:val="99"/>
    <w:semiHidden/>
    <w:unhideWhenUsed/>
    <w:rsid w:val="00BD7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32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0368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368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44E42"/>
    <w:pPr>
      <w:spacing w:after="0" w:line="240" w:lineRule="auto"/>
    </w:pPr>
    <w:tblPr/>
  </w:style>
  <w:style w:type="character" w:customStyle="1" w:styleId="Heading1Char">
    <w:name w:val="Heading 1 Char"/>
    <w:basedOn w:val="DefaultParagraphFont"/>
    <w:link w:val="Heading1"/>
    <w:uiPriority w:val="9"/>
    <w:rsid w:val="00F576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F576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F576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ListParagraph">
    <w:name w:val="List Paragraph"/>
    <w:basedOn w:val="Normal"/>
    <w:uiPriority w:val="34"/>
    <w:qFormat/>
    <w:rsid w:val="00F5766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F622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GridTable1Light-Accent1">
    <w:name w:val="Grid Table 1 Light Accent 1"/>
    <w:basedOn w:val="TableNormal"/>
    <w:uiPriority w:val="46"/>
    <w:rsid w:val="002008C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125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25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25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25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25E9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8125E9"/>
    <w:rPr>
      <w:color w:val="2B579A"/>
      <w:shd w:val="clear" w:color="auto" w:fill="E1DFDD"/>
    </w:rPr>
  </w:style>
  <w:style w:type="table" w:styleId="TableGridLight">
    <w:name w:val="Grid Table Light"/>
    <w:basedOn w:val="TableNormal"/>
    <w:uiPriority w:val="40"/>
    <w:rsid w:val="00D53D4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c1c5ed-60aa-4aa3-b862-df37c3d05e02" xsi:nil="true"/>
    <lcf76f155ced4ddcb4097134ff3c332f xmlns="38ab89e6-42f4-4af7-adf5-0ab7d806416f">
      <Terms xmlns="http://schemas.microsoft.com/office/infopath/2007/PartnerControls"/>
    </lcf76f155ced4ddcb4097134ff3c332f>
    <SharedWithUsers xmlns="0ac1c5ed-60aa-4aa3-b862-df37c3d05e02">
      <UserInfo>
        <DisplayName/>
        <AccountId xsi:nil="true"/>
        <AccountType/>
      </UserInfo>
    </SharedWithUsers>
    <Categories xmlns="38ab89e6-42f4-4af7-adf5-0ab7d806416f" xsi:nil="true"/>
    <Approved_x003f_ xmlns="38ab89e6-42f4-4af7-adf5-0ab7d806416f">false</Approved_x003f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D78A3C491C2A4BBC81658B335EE588" ma:contentTypeVersion="19" ma:contentTypeDescription="Create a new document." ma:contentTypeScope="" ma:versionID="e21cb2e1d168465b776a470f75fd4231">
  <xsd:schema xmlns:xsd="http://www.w3.org/2001/XMLSchema" xmlns:xs="http://www.w3.org/2001/XMLSchema" xmlns:p="http://schemas.microsoft.com/office/2006/metadata/properties" xmlns:ns2="38ab89e6-42f4-4af7-adf5-0ab7d806416f" xmlns:ns3="0ac1c5ed-60aa-4aa3-b862-df37c3d05e02" targetNamespace="http://schemas.microsoft.com/office/2006/metadata/properties" ma:root="true" ma:fieldsID="ae485465cbc97801837073b391f877b0" ns2:_="" ns3:_="">
    <xsd:import namespace="38ab89e6-42f4-4af7-adf5-0ab7d806416f"/>
    <xsd:import namespace="0ac1c5ed-60aa-4aa3-b862-df37c3d05e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Categories" minOccurs="0"/>
                <xsd:element ref="ns2:Approved_x003f_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b89e6-42f4-4af7-adf5-0ab7d80641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8fc521c-de98-401a-b3aa-c41dbc86aa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Categories" ma:index="22" nillable="true" ma:displayName="Categories" ma:description="Categories" ma:format="Dropdown" ma:internalName="Categorie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echnical"/>
                    <xsd:enumeration value="Marketing"/>
                    <xsd:enumeration value="Sales"/>
                    <xsd:enumeration value="Training"/>
                    <xsd:enumeration value="Product"/>
                  </xsd:restriction>
                </xsd:simpleType>
              </xsd:element>
            </xsd:sequence>
          </xsd:extension>
        </xsd:complexContent>
      </xsd:complexType>
    </xsd:element>
    <xsd:element name="Approved_x003f_" ma:index="23" nillable="true" ma:displayName="Approved?" ma:default="0" ma:description="Approved?" ma:format="Dropdown" ma:internalName="Approved_x003f_">
      <xsd:simpleType>
        <xsd:restriction base="dms:Boolea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1c5ed-60aa-4aa3-b862-df37c3d05e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07faa95-7a8a-4058-ab03-4bd3687a1a5d}" ma:internalName="TaxCatchAll" ma:showField="CatchAllData" ma:web="0ac1c5ed-60aa-4aa3-b862-df37c3d05e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3542BB-17BC-4A97-B1A4-3AF1E52A13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AB1D2C-6801-491F-BAF6-EC88F68ED3A0}">
  <ds:schemaRefs>
    <ds:schemaRef ds:uri="http://schemas.microsoft.com/office/2006/metadata/properties"/>
    <ds:schemaRef ds:uri="http://schemas.microsoft.com/office/infopath/2007/PartnerControls"/>
    <ds:schemaRef ds:uri="0ac1c5ed-60aa-4aa3-b862-df37c3d05e02"/>
    <ds:schemaRef ds:uri="38ab89e6-42f4-4af7-adf5-0ab7d806416f"/>
  </ds:schemaRefs>
</ds:datastoreItem>
</file>

<file path=customXml/itemProps3.xml><?xml version="1.0" encoding="utf-8"?>
<ds:datastoreItem xmlns:ds="http://schemas.openxmlformats.org/officeDocument/2006/customXml" ds:itemID="{DDAF19F0-00CB-4B8E-9F01-4B0FE2F8A2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ab89e6-42f4-4af7-adf5-0ab7d806416f"/>
    <ds:schemaRef ds:uri="0ac1c5ed-60aa-4aa3-b862-df37c3d05e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1367</Characters>
  <Application>Microsoft Office Word</Application>
  <DocSecurity>0</DocSecurity>
  <Lines>35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cp:lastModifiedBy>Prince Jose</cp:lastModifiedBy>
  <cp:revision>2</cp:revision>
  <cp:lastPrinted>2025-07-03T22:04:00Z</cp:lastPrinted>
  <dcterms:created xsi:type="dcterms:W3CDTF">2026-04-27T22:19:00Z</dcterms:created>
  <dcterms:modified xsi:type="dcterms:W3CDTF">2026-04-27T22:19:00Z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0x010100C8D78A3C491C2A4BBC81658B335EE588</vt:lpwstr>
  </property>
  <property fmtid="{D5CDD505-2E9C-101B-9397-08002B2CF9AE}" pid="3" name="Order">
    <vt:r8>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